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0710" w:rsidRPr="00827185" w:rsidRDefault="00827185">
      <w:pPr>
        <w:rPr>
          <w:b/>
          <w:sz w:val="20"/>
          <w:szCs w:val="20"/>
        </w:rPr>
      </w:pPr>
      <w:r w:rsidRPr="00827185">
        <w:rPr>
          <w:b/>
          <w:sz w:val="20"/>
          <w:szCs w:val="20"/>
        </w:rPr>
        <w:t>DAILY ROUTINES</w:t>
      </w:r>
      <w:r w:rsidRPr="00827185">
        <w:rPr>
          <w:b/>
          <w:sz w:val="20"/>
          <w:szCs w:val="20"/>
        </w:rPr>
        <w:tab/>
      </w:r>
      <w:r w:rsidRPr="00827185">
        <w:rPr>
          <w:b/>
          <w:sz w:val="20"/>
          <w:szCs w:val="20"/>
        </w:rPr>
        <w:tab/>
      </w:r>
      <w:r w:rsidRPr="00827185">
        <w:rPr>
          <w:b/>
          <w:sz w:val="20"/>
          <w:szCs w:val="20"/>
        </w:rPr>
        <w:tab/>
      </w:r>
      <w:r w:rsidRPr="00827185">
        <w:rPr>
          <w:b/>
          <w:sz w:val="20"/>
          <w:szCs w:val="20"/>
        </w:rPr>
        <w:tab/>
      </w:r>
      <w:r w:rsidRPr="00827185">
        <w:rPr>
          <w:b/>
          <w:sz w:val="20"/>
          <w:szCs w:val="20"/>
        </w:rPr>
        <w:tab/>
      </w:r>
      <w:r w:rsidRPr="00827185">
        <w:rPr>
          <w:b/>
          <w:sz w:val="20"/>
          <w:szCs w:val="20"/>
        </w:rPr>
        <w:tab/>
      </w:r>
      <w:r w:rsidRPr="00827185">
        <w:rPr>
          <w:b/>
          <w:sz w:val="20"/>
          <w:szCs w:val="20"/>
        </w:rPr>
        <w:tab/>
      </w:r>
    </w:p>
    <w:p w14:paraId="00000002" w14:textId="77777777" w:rsidR="009A0710" w:rsidRDefault="009A0710">
      <w:pPr>
        <w:jc w:val="both"/>
        <w:rPr>
          <w:sz w:val="20"/>
          <w:szCs w:val="20"/>
        </w:rPr>
      </w:pPr>
    </w:p>
    <w:p w14:paraId="00000003" w14:textId="77777777" w:rsidR="009A0710" w:rsidRDefault="00827185">
      <w:pPr>
        <w:jc w:val="both"/>
        <w:rPr>
          <w:sz w:val="20"/>
          <w:szCs w:val="20"/>
        </w:rPr>
      </w:pPr>
      <w:r>
        <w:rPr>
          <w:sz w:val="20"/>
          <w:szCs w:val="20"/>
        </w:rPr>
        <w:t>We miss seeing the students at school and recognize how important it is to maintain a daily routine as part of your child's day.  Visual pictures help children know when one activity begins and when it ends and helps to make the transition from one activit</w:t>
      </w:r>
      <w:r>
        <w:rPr>
          <w:sz w:val="20"/>
          <w:szCs w:val="20"/>
        </w:rPr>
        <w:t>y to another easier. Some of you may have received pictures from your child’s teacher to make a schedule of their day but any drawing will do as long as it is consistent. Any of these suggested activities can be modified to fit your child's needs:</w:t>
      </w:r>
    </w:p>
    <w:p w14:paraId="00000004" w14:textId="77777777" w:rsidR="009A0710" w:rsidRDefault="009A0710">
      <w:pPr>
        <w:rPr>
          <w:b/>
          <w:sz w:val="20"/>
          <w:szCs w:val="20"/>
        </w:rPr>
      </w:pPr>
    </w:p>
    <w:p w14:paraId="00000005" w14:textId="77777777" w:rsidR="009A0710" w:rsidRDefault="00827185">
      <w:pPr>
        <w:rPr>
          <w:b/>
          <w:sz w:val="20"/>
          <w:szCs w:val="20"/>
        </w:rPr>
      </w:pPr>
      <w:r>
        <w:rPr>
          <w:b/>
          <w:sz w:val="20"/>
          <w:szCs w:val="20"/>
        </w:rPr>
        <w:t>MORNING</w:t>
      </w:r>
      <w:r>
        <w:rPr>
          <w:b/>
          <w:sz w:val="20"/>
          <w:szCs w:val="20"/>
        </w:rPr>
        <w:t xml:space="preserve"> ROUTINES: 8:00 am to 12:00 pm</w:t>
      </w:r>
    </w:p>
    <w:p w14:paraId="00000006" w14:textId="77777777" w:rsidR="009A0710" w:rsidRDefault="008271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Meal Time </w:t>
      </w:r>
      <w:r>
        <w:rPr>
          <w:sz w:val="20"/>
          <w:szCs w:val="20"/>
        </w:rPr>
        <w:t>- Breakfast time you can invite your child to help prepare the meal, set the table, identify the food and utensils being used.</w:t>
      </w:r>
    </w:p>
    <w:p w14:paraId="00000007" w14:textId="77777777" w:rsidR="009A0710" w:rsidRDefault="008271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Classroom</w:t>
      </w:r>
      <w:r>
        <w:rPr>
          <w:sz w:val="20"/>
          <w:szCs w:val="20"/>
        </w:rPr>
        <w:t xml:space="preserve"> - Teachers will share instructional videos, read alouds and sing-alongs.</w:t>
      </w:r>
    </w:p>
    <w:p w14:paraId="00000008" w14:textId="77777777" w:rsidR="009A0710" w:rsidRDefault="008271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Creat</w:t>
      </w:r>
      <w:r>
        <w:rPr>
          <w:sz w:val="20"/>
          <w:szCs w:val="20"/>
          <w:u w:val="single"/>
        </w:rPr>
        <w:t>ive</w:t>
      </w:r>
      <w:r>
        <w:rPr>
          <w:sz w:val="20"/>
          <w:szCs w:val="20"/>
        </w:rPr>
        <w:t xml:space="preserve"> - opportunity to introduce your child to drawing (picture, trace objects), color (crayons/markers), building (blocks, legos, dominoes, cards, boxes), games (board/card games).For other indoor activities ideas go to website: </w:t>
      </w:r>
      <w:hyperlink r:id="rId5">
        <w:r>
          <w:rPr>
            <w:color w:val="1155CC"/>
            <w:sz w:val="20"/>
            <w:szCs w:val="20"/>
            <w:u w:val="single"/>
          </w:rPr>
          <w:t>https://www.thebestideasforkids.com/</w:t>
        </w:r>
      </w:hyperlink>
    </w:p>
    <w:p w14:paraId="00000009" w14:textId="77777777" w:rsidR="009A0710" w:rsidRDefault="008271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Free Time</w:t>
      </w:r>
      <w:r>
        <w:rPr>
          <w:sz w:val="20"/>
          <w:szCs w:val="20"/>
        </w:rPr>
        <w:t xml:space="preserve"> -  build a fort with blankets and pillows, play with stuffed animals/favorite For other free play ideas go to website: </w:t>
      </w:r>
      <w:hyperlink r:id="rId6">
        <w:r>
          <w:rPr>
            <w:color w:val="1155CC"/>
            <w:sz w:val="20"/>
            <w:szCs w:val="20"/>
            <w:u w:val="single"/>
          </w:rPr>
          <w:t>htt</w:t>
        </w:r>
        <w:r>
          <w:rPr>
            <w:color w:val="1155CC"/>
            <w:sz w:val="20"/>
            <w:szCs w:val="20"/>
            <w:u w:val="single"/>
          </w:rPr>
          <w:t>ps://www.healthychildren.org/English</w:t>
        </w:r>
      </w:hyperlink>
      <w:r>
        <w:rPr>
          <w:sz w:val="20"/>
          <w:szCs w:val="20"/>
        </w:rPr>
        <w:t xml:space="preserve">. </w:t>
      </w:r>
    </w:p>
    <w:p w14:paraId="0000000A" w14:textId="77777777" w:rsidR="009A0710" w:rsidRDefault="009A0710">
      <w:pPr>
        <w:rPr>
          <w:sz w:val="20"/>
          <w:szCs w:val="20"/>
          <w:highlight w:val="yellow"/>
        </w:rPr>
      </w:pPr>
    </w:p>
    <w:p w14:paraId="0000000B" w14:textId="77777777" w:rsidR="009A0710" w:rsidRDefault="008271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AFTERNOON ROUTINES: 12:00 pm to 4:00 pm</w:t>
      </w:r>
    </w:p>
    <w:p w14:paraId="0000000C" w14:textId="77777777" w:rsidR="009A0710" w:rsidRDefault="0082718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Meal Time</w:t>
      </w:r>
      <w:r>
        <w:rPr>
          <w:sz w:val="20"/>
          <w:szCs w:val="20"/>
        </w:rPr>
        <w:t xml:space="preserve"> - Lunch time you can invite your child to help prepare the meal,set the table, identify the food and utensils being used.</w:t>
      </w:r>
    </w:p>
    <w:p w14:paraId="0000000D" w14:textId="77777777" w:rsidR="009A0710" w:rsidRDefault="0082718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Classroom</w:t>
      </w:r>
      <w:r>
        <w:rPr>
          <w:sz w:val="20"/>
          <w:szCs w:val="20"/>
        </w:rPr>
        <w:t xml:space="preserve"> - Teachers will share instructiona</w:t>
      </w:r>
      <w:r>
        <w:rPr>
          <w:sz w:val="20"/>
          <w:szCs w:val="20"/>
        </w:rPr>
        <w:t>l videos, read alouds and sing-alongs.</w:t>
      </w:r>
    </w:p>
    <w:p w14:paraId="0000000E" w14:textId="77777777" w:rsidR="009A0710" w:rsidRDefault="0082718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Creative </w:t>
      </w:r>
      <w:r>
        <w:rPr>
          <w:sz w:val="20"/>
          <w:szCs w:val="20"/>
        </w:rPr>
        <w:t>- opportunity to introduce your child to drawing (picture, trace objects), color (crayons/markers), building (blocks, legos, dominoes, cards, boxes), games (board/card games). For other indoor activities idea</w:t>
      </w:r>
      <w:r>
        <w:rPr>
          <w:sz w:val="20"/>
          <w:szCs w:val="20"/>
        </w:rPr>
        <w:t xml:space="preserve">s go to website: </w:t>
      </w:r>
      <w:hyperlink r:id="rId7">
        <w:r>
          <w:rPr>
            <w:color w:val="1155CC"/>
            <w:sz w:val="20"/>
            <w:szCs w:val="20"/>
            <w:u w:val="single"/>
          </w:rPr>
          <w:t>https://www.thebestideasforkids.com</w:t>
        </w:r>
      </w:hyperlink>
      <w:r>
        <w:rPr>
          <w:sz w:val="20"/>
          <w:szCs w:val="20"/>
        </w:rPr>
        <w:t>/</w:t>
      </w:r>
    </w:p>
    <w:p w14:paraId="0000000F" w14:textId="77777777" w:rsidR="009A0710" w:rsidRDefault="0082718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Music &amp; Movement Time</w:t>
      </w:r>
      <w:r>
        <w:rPr>
          <w:sz w:val="20"/>
          <w:szCs w:val="20"/>
        </w:rPr>
        <w:t xml:space="preserve"> - get up and stretch, tumble, roll, hop up and down, sing, hum, and whistle. Dance and clap along to a favorite song. Use ha</w:t>
      </w:r>
      <w:r>
        <w:rPr>
          <w:sz w:val="20"/>
          <w:szCs w:val="20"/>
        </w:rPr>
        <w:t xml:space="preserve">nds to make tapping sounds with empty pots, containers, boxes. Play freeze dance to music (slow, fast). For other fun movement ideas go to website: </w:t>
      </w:r>
      <w:hyperlink r:id="rId8">
        <w:r>
          <w:rPr>
            <w:color w:val="1155CC"/>
            <w:sz w:val="20"/>
            <w:szCs w:val="20"/>
            <w:u w:val="single"/>
          </w:rPr>
          <w:t>https://lemonlimeadventures.com/</w:t>
        </w:r>
      </w:hyperlink>
      <w:r>
        <w:rPr>
          <w:sz w:val="20"/>
          <w:szCs w:val="20"/>
        </w:rPr>
        <w:t xml:space="preserve">  </w:t>
      </w:r>
    </w:p>
    <w:p w14:paraId="00000010" w14:textId="77777777" w:rsidR="009A0710" w:rsidRDefault="009A0710">
      <w:pPr>
        <w:ind w:left="720"/>
        <w:rPr>
          <w:sz w:val="20"/>
          <w:szCs w:val="20"/>
        </w:rPr>
      </w:pPr>
    </w:p>
    <w:p w14:paraId="00000011" w14:textId="77777777" w:rsidR="009A0710" w:rsidRDefault="00827185">
      <w:pPr>
        <w:rPr>
          <w:b/>
          <w:sz w:val="20"/>
          <w:szCs w:val="20"/>
        </w:rPr>
      </w:pPr>
      <w:r>
        <w:rPr>
          <w:b/>
          <w:sz w:val="20"/>
          <w:szCs w:val="20"/>
        </w:rPr>
        <w:t>EVENING ROUTINES: 4:</w:t>
      </w:r>
      <w:r>
        <w:rPr>
          <w:b/>
          <w:sz w:val="20"/>
          <w:szCs w:val="20"/>
        </w:rPr>
        <w:t>00 pm to 8:00 pm</w:t>
      </w:r>
    </w:p>
    <w:p w14:paraId="00000012" w14:textId="77777777" w:rsidR="009A0710" w:rsidRDefault="0082718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Classroom</w:t>
      </w:r>
      <w:r>
        <w:rPr>
          <w:sz w:val="20"/>
          <w:szCs w:val="20"/>
        </w:rPr>
        <w:t xml:space="preserve"> - Teachers will share instructional videos, read alouds and sing-alongs.</w:t>
      </w:r>
    </w:p>
    <w:p w14:paraId="00000013" w14:textId="77777777" w:rsidR="009A0710" w:rsidRDefault="0082718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Creative </w:t>
      </w:r>
      <w:r>
        <w:rPr>
          <w:sz w:val="20"/>
          <w:szCs w:val="20"/>
        </w:rPr>
        <w:t>- opportunity to introduce your child to drawing (picture, trace objects), color (crayons/markers), building (blocks, legos, dominoes, cards, boxes</w:t>
      </w:r>
      <w:r>
        <w:rPr>
          <w:sz w:val="20"/>
          <w:szCs w:val="20"/>
        </w:rPr>
        <w:t xml:space="preserve">), games (board/card games).For other indoor activities ideas go to website: </w:t>
      </w:r>
      <w:hyperlink r:id="rId9">
        <w:r>
          <w:rPr>
            <w:color w:val="1155CC"/>
            <w:sz w:val="20"/>
            <w:szCs w:val="20"/>
            <w:u w:val="single"/>
          </w:rPr>
          <w:t>https://www.thebestideasforkids.com/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 xml:space="preserve"> </w:t>
      </w:r>
    </w:p>
    <w:p w14:paraId="00000014" w14:textId="77777777" w:rsidR="009A0710" w:rsidRDefault="0082718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Meal Time</w:t>
      </w:r>
      <w:r>
        <w:rPr>
          <w:sz w:val="20"/>
          <w:szCs w:val="20"/>
        </w:rPr>
        <w:t xml:space="preserve"> - Dinner time you can invite your child to help prepare the meal, set the table, identify the food and utensils being used.</w:t>
      </w:r>
    </w:p>
    <w:p w14:paraId="00000015" w14:textId="77777777" w:rsidR="009A0710" w:rsidRDefault="0082718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Bath Time</w:t>
      </w:r>
      <w:r>
        <w:rPr>
          <w:sz w:val="20"/>
          <w:szCs w:val="20"/>
        </w:rPr>
        <w:t xml:space="preserve"> - opportunity to engage in water play, use household items or children’s toys, use spoons/measuring cups/bowls to scoop w</w:t>
      </w:r>
      <w:r>
        <w:rPr>
          <w:sz w:val="20"/>
          <w:szCs w:val="20"/>
        </w:rPr>
        <w:t xml:space="preserve">ater and fill a container then pour out, items that sink or float by using a heavy toy or item vs. a toy boat or duck, something that absorbs water like a sponge, washcloth or cotton. </w:t>
      </w:r>
    </w:p>
    <w:p w14:paraId="00000016" w14:textId="17C1EF28" w:rsidR="009A0710" w:rsidRDefault="0082718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Bedt</w:t>
      </w:r>
      <w:bookmarkStart w:id="0" w:name="_GoBack"/>
      <w:bookmarkEnd w:id="0"/>
      <w:r>
        <w:rPr>
          <w:sz w:val="20"/>
          <w:szCs w:val="20"/>
          <w:u w:val="single"/>
        </w:rPr>
        <w:t>ime</w:t>
      </w:r>
      <w:r>
        <w:rPr>
          <w:sz w:val="20"/>
          <w:szCs w:val="20"/>
        </w:rPr>
        <w:t xml:space="preserve"> - time to slow down, softly read a children’s book or softly si</w:t>
      </w:r>
      <w:r>
        <w:rPr>
          <w:sz w:val="20"/>
          <w:szCs w:val="20"/>
        </w:rPr>
        <w:t xml:space="preserve">ng a good night song. For some online stories go to website: </w:t>
      </w:r>
      <w:hyperlink r:id="rId10">
        <w:r>
          <w:rPr>
            <w:color w:val="1155CC"/>
            <w:sz w:val="20"/>
            <w:szCs w:val="20"/>
            <w:u w:val="single"/>
          </w:rPr>
          <w:t>https://www.products.kidssoup.com/story-twiggles</w:t>
        </w:r>
      </w:hyperlink>
    </w:p>
    <w:p w14:paraId="00000017" w14:textId="77777777" w:rsidR="009A0710" w:rsidRDefault="009A0710">
      <w:pPr>
        <w:rPr>
          <w:sz w:val="20"/>
          <w:szCs w:val="20"/>
        </w:rPr>
      </w:pPr>
    </w:p>
    <w:p w14:paraId="00000018" w14:textId="77777777" w:rsidR="009A0710" w:rsidRDefault="00827185">
      <w:r>
        <w:rPr>
          <w:b/>
          <w:sz w:val="20"/>
          <w:szCs w:val="20"/>
        </w:rPr>
        <w:t>*Important to remember that your child’s Teacher and Therapist will be reachi</w:t>
      </w:r>
      <w:r>
        <w:rPr>
          <w:b/>
          <w:sz w:val="20"/>
          <w:szCs w:val="20"/>
        </w:rPr>
        <w:t xml:space="preserve">ng out to you to set up times for one to one conversations and remote learning. </w:t>
      </w:r>
    </w:p>
    <w:sectPr w:rsidR="009A07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4881"/>
    <w:multiLevelType w:val="multilevel"/>
    <w:tmpl w:val="9004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C96677"/>
    <w:multiLevelType w:val="multilevel"/>
    <w:tmpl w:val="5D82E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9A03C7"/>
    <w:multiLevelType w:val="multilevel"/>
    <w:tmpl w:val="23967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10"/>
    <w:rsid w:val="00827185"/>
    <w:rsid w:val="009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A51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bestideasforkids.com/" TargetMode="External"/><Relationship Id="rId6" Type="http://schemas.openxmlformats.org/officeDocument/2006/relationships/hyperlink" Target="https://www.healthychildren.org/English" TargetMode="External"/><Relationship Id="rId7" Type="http://schemas.openxmlformats.org/officeDocument/2006/relationships/hyperlink" Target="https://www.thebestideasforkids.com/" TargetMode="External"/><Relationship Id="rId8" Type="http://schemas.openxmlformats.org/officeDocument/2006/relationships/hyperlink" Target="https://lemonlimeadventures.com/" TargetMode="External"/><Relationship Id="rId9" Type="http://schemas.openxmlformats.org/officeDocument/2006/relationships/hyperlink" Target="https://www.thebestideasforkids.com/" TargetMode="External"/><Relationship Id="rId10" Type="http://schemas.openxmlformats.org/officeDocument/2006/relationships/hyperlink" Target="https://www.products.kidssoup.com/story-twig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Macintosh Word</Application>
  <DocSecurity>0</DocSecurity>
  <Lines>25</Lines>
  <Paragraphs>7</Paragraphs>
  <ScaleCrop>false</ScaleCrop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2020-04-09T20:33:00Z</dcterms:created>
  <dcterms:modified xsi:type="dcterms:W3CDTF">2020-04-09T20:37:00Z</dcterms:modified>
</cp:coreProperties>
</file>